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snapToGrid w:val="0"/>
        <w:rPr>
          <w:rFonts w:hint="eastAsia" w:eastAsia="方正小标宋简体"/>
          <w:sz w:val="44"/>
        </w:rPr>
      </w:pPr>
    </w:p>
    <w:p>
      <w:pPr>
        <w:snapToGrid w:val="0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《河南</w:t>
      </w:r>
      <w:r>
        <w:rPr>
          <w:rFonts w:eastAsia="方正小标宋简体"/>
          <w:sz w:val="44"/>
        </w:rPr>
        <w:t>省高等</w:t>
      </w:r>
      <w:r>
        <w:rPr>
          <w:rFonts w:hint="eastAsia" w:eastAsia="方正小标宋简体"/>
          <w:sz w:val="44"/>
        </w:rPr>
        <w:t>教育</w:t>
      </w:r>
      <w:r>
        <w:rPr>
          <w:rFonts w:eastAsia="方正小标宋简体"/>
          <w:sz w:val="44"/>
        </w:rPr>
        <w:t>教学改革研究</w:t>
      </w:r>
      <w:r>
        <w:rPr>
          <w:rFonts w:hint="eastAsia" w:eastAsia="方正小标宋简体"/>
          <w:sz w:val="44"/>
        </w:rPr>
        <w:t>与实践</w:t>
      </w:r>
      <w:r>
        <w:rPr>
          <w:rFonts w:eastAsia="方正小标宋简体"/>
          <w:sz w:val="44"/>
        </w:rPr>
        <w:t>项目</w:t>
      </w:r>
    </w:p>
    <w:p>
      <w:pPr>
        <w:snapToGrid w:val="0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立项</w:t>
      </w:r>
      <w:r>
        <w:rPr>
          <w:rFonts w:eastAsia="方正小标宋简体"/>
          <w:sz w:val="44"/>
        </w:rPr>
        <w:t>申</w:t>
      </w:r>
      <w:r>
        <w:rPr>
          <w:rFonts w:hint="eastAsia" w:eastAsia="方正小标宋简体"/>
          <w:sz w:val="44"/>
        </w:rPr>
        <w:t>请书》填报事宜说明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《河南省高等教育教学改革研究与实践项目立项申请书》是省级教改立项申报、评审、批准的主要依据,必须严格按规定的格式、栏目及所列标题如实、全面填写。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1．项目名称：应准确、简明地反映出项目的主要内容和特征，字数（含符号）不超过35个汉字。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2．申报类别：指项目</w:t>
      </w:r>
      <w:r>
        <w:rPr>
          <w:rFonts w:hint="eastAsia" w:ascii="仿宋_GB2312" w:hAnsi="宋体"/>
        </w:rPr>
        <w:t>推荐为省级重大项目、省级重点项目和省级一般项目</w:t>
      </w:r>
      <w:r>
        <w:rPr>
          <w:rFonts w:hint="eastAsia" w:ascii="仿宋_GB2312"/>
        </w:rPr>
        <w:t>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3．成果科类：指哲学、经济学、法学、教育学、文学、历史学、理学、工学、农学、医学、管理学、艺术学。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4．代码：组成形式为：abcd，其中：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ab：项目所属科类代码：哲学—01，经济学—02，法学—03，教育学—04，文学—05，历史学—06，理学—07，工学—08，农学—09，医学—10，管理学—12，艺术学—13。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c：项目属本科教育填1，高职教育填2，研究生教育填3。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d：项目内容属综合研究填1，人才培养模式改革与专业建设填2，课程与教材改革填3，实践教学改革填4，教学手段与教学方法改革填5，教育教学管理填6。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5．推荐序号由4位数字组成，前2位为学校推荐总数，后2位为推荐排序编号。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6.《申请书》等书写、打印格式：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（1）《申请书》可用原件按1:1比例复印（去掉“附件3”字样）。纸张一律用A4纸，竖装，两面印刷。文字及图表应限定在高245毫米、宽170毫米的规格内排印，左边为装订边，宽度不小于25毫米，正文内容所用字型应不小于5号字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（2）《申请书》要求用中文和使用钢笔（或毛笔）填写，也可填好后复印或用计算机录入后一并打印，但不得以剪贴代填。需签字、盖章处打印或复印无效。表中各项目均不要另附纸。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上报材料要用厚牛皮纸袋装好。每袋限装一项成果的材料，并将《申请书》封面（复印件）和袋内材料明细表分别贴于袋的两面。</w:t>
      </w:r>
    </w:p>
    <w:p>
      <w:pPr>
        <w:pStyle w:val="2"/>
        <w:spacing w:after="0"/>
        <w:ind w:left="0" w:leftChars="0" w:firstLine="618"/>
        <w:rPr>
          <w:rFonts w:hint="eastAsia" w:ascii="仿宋_GB2312"/>
        </w:rPr>
      </w:pPr>
      <w:r>
        <w:rPr>
          <w:rFonts w:hint="eastAsia" w:ascii="仿宋_GB2312"/>
        </w:rPr>
        <w:t>7.所有推荐材料一律不退，请自行留底。</w:t>
      </w:r>
    </w:p>
    <w:p>
      <w:pPr>
        <w:ind w:firstLine="600" w:firstLineChars="200"/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鲁迅体简繁">
    <w:panose1 w:val="02000000000000000000"/>
    <w:charset w:val="86"/>
    <w:family w:val="auto"/>
    <w:pitch w:val="default"/>
    <w:sig w:usb0="A00002BF" w:usb1="18CF7CFA" w:usb2="00000016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新篆體">
    <w:panose1 w:val="030F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736"/>
    <w:rsid w:val="3B7A1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2017-06-09T10:44:00Z</dcterms:created>
  <dc:creator>Administrator</dc:creator>
  <cp:lastModifiedBy>Administrator</cp:lastModifiedBy>
  <dcterms:modified xsi:type="dcterms:W3CDTF">2017-06-09T10:45:22Z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