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ottom"/>
        <w:rPr>
          <w:rFonts w:ascii="方正小标宋简体" w:hAnsi="Arial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河南省高等学校哲学社会科学基础研究重大项目申报一览表</w:t>
      </w:r>
    </w:p>
    <w:bookmarkEnd w:id="0"/>
    <w:p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学校名称（公章）：                                     填表人：                     联系电话：</w:t>
      </w:r>
    </w:p>
    <w:tbl>
      <w:tblPr>
        <w:tblStyle w:val="7"/>
        <w:tblW w:w="138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计划完成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最终成果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/>
          <w:sz w:val="30"/>
          <w:szCs w:val="30"/>
        </w:rPr>
        <w:sectPr>
          <w:footerReference r:id="rId3" w:type="default"/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2004"/>
        </w:sectPr>
      </w:pPr>
    </w:p>
    <w:p>
      <w:pPr>
        <w:spacing w:line="620" w:lineRule="exact"/>
        <w:jc w:val="both"/>
      </w:pPr>
    </w:p>
    <w:sectPr>
      <w:footerReference r:id="rId4" w:type="default"/>
      <w:footerReference r:id="rId5" w:type="even"/>
      <w:pgSz w:w="11906" w:h="16838"/>
      <w:pgMar w:top="1928" w:right="1588" w:bottom="1463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10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29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5A22"/>
    <w:rsid w:val="0011498B"/>
    <w:rsid w:val="002278EA"/>
    <w:rsid w:val="00381C2E"/>
    <w:rsid w:val="00485484"/>
    <w:rsid w:val="00561A2C"/>
    <w:rsid w:val="0061071B"/>
    <w:rsid w:val="00BD654D"/>
    <w:rsid w:val="00CB544A"/>
    <w:rsid w:val="02545A22"/>
    <w:rsid w:val="0F6D13B9"/>
    <w:rsid w:val="37601A50"/>
    <w:rsid w:val="3E96043D"/>
    <w:rsid w:val="4CD802DF"/>
    <w:rsid w:val="6A5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3030</Words>
  <Characters>1519</Characters>
  <Lines>12</Lines>
  <Paragraphs>9</Paragraphs>
  <TotalTime>13</TotalTime>
  <ScaleCrop>false</ScaleCrop>
  <LinksUpToDate>false</LinksUpToDate>
  <CharactersWithSpaces>4540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2019-01-07T02:51:00Z</dcterms:created>
  <dc:creator>Administrator</dc:creator>
  <cp:lastModifiedBy>与我常在</cp:lastModifiedBy>
  <dcterms:modified xsi:type="dcterms:W3CDTF">2019-01-12T02:44:02Z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